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
              <text:s/>
              Amendement Geluidsoverlast Zeehavenbedrijf Dordrecht niet legaliseren.pdf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628,52 KB</text:p>
          </table:table-cell>
          <table:table-cell table:style-name="Table3.A2" office:value-type="string">
            <text:p text:style-name="P22">
              <text:a xlink:type="simple" xlink:href="https://raad.dordrecht.nl/Documenten/A2-Amendement-Geluidsoverlast-Zeehavenbedrijf-Dordrecht-niet-legaliseren-pdf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
              <text:s/>
              Amendement Een richtinggevend positief advies.pdf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454,05 KB</text:p>
          </table:table-cell>
          <table:table-cell table:style-name="Table3.A2" office:value-type="string">
            <text:p text:style-name="P22">
              <text:a xlink:type="simple" xlink:href="https://raad.dordrecht.nl/Documenten/A1-Amendement-Een-richtinggevend-positief-advies-pdf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 
              <text:s/>
              Amendement Groenblauw in ruimtelijke kwaliteit.pdf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549,77 KB</text:p>
          </table:table-cell>
          <table:table-cell table:style-name="Table3.A2" office:value-type="string">
            <text:p text:style-name="P22">
              <text:a xlink:type="simple" xlink:href="https://raad.dordrecht.nl/Documenten/A5-Amendement-Groenblauw-in-ruimtelijke-kwaliteit-pdf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 
              <text:s/>
              Amendement Verbetering van de toelichting verordening adviescommissie ruimtelijke kwaliteit.pdf 
              <text:s/>
             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550,16 KB</text:p>
          </table:table-cell>
          <table:table-cell table:style-name="Table3.A2" office:value-type="string">
            <text:p text:style-name="P22">
              <text:a xlink:type="simple" xlink:href="https://raad.dordrecht.nl/Documenten/A4-Amendement-Verbetering-van-de-toelichting-verordening-adviescommissie-ruimtelijke-kwaliteit-pd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 
              <text:s/>
              Amendement Veranker de Dordtse binding in de verordening commissie ruimtelijke kwaliteit.pdf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868,82 KB</text:p>
          </table:table-cell>
          <table:table-cell table:style-name="Table3.A2" office:value-type="string">
            <text:p text:style-name="P22">
              <text:a xlink:type="simple" xlink:href="https://raad.dordrecht.nl/Documenten/A3-Amendement-Veranker-de-Dordtse-binding-in-de-verordening-commissie-ruimtelijke-kwaliteit-pdf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550,04 KB</text:p>
          </table:table-cell>
          <table:table-cell table:style-name="Table3.A2" office:value-type="string">
            <text:p text:style-name="P22">
              <text:a xlink:type="simple" xlink:href="https://raad.dordrecht.nl/Documenten/A1-Amendement-Dordrecht-Regenboog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A7 
              <text:s/>
              Amendement Steun met een eenmalige belastingkwijtschelding.pdf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35,58 KB</text:p>
          </table:table-cell>
          <table:table-cell table:style-name="Table3.A2" office:value-type="string">
            <text:p text:style-name="P22">
              <text:a xlink:type="simple" xlink:href="https://raad.dordrecht.nl/Documenten/A7-Amendement-Steun-met-een-eenmalige-belastingkwijtschel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A6 
              <text:s/>
              Amendement Gebruik Eneco reserves om de lokale lastenverhoging ongedaan te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53,23 KB</text:p>
          </table:table-cell>
          <table:table-cell table:style-name="Table3.A2" office:value-type="string">
            <text:p text:style-name="P22">
              <text:a xlink:type="simple" xlink:href="https://raad.dordrecht.nl/Documenten/A6-Amendement-Gebruik-Eneco-reserves-om-de-lokale-lastenverhoging-ongedaan-te-m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A5 
              <text:s/>
              Amendement Verminderde stijging belastingtarief inplaats van €75 per huishouden terug te geven na belasting stijging.pdf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raad.dordrecht.nl/Documenten/A5-Amendement-Verminderde-stijging-belastingtarief-inplaats-van-75-per-huishouden-terug-te-geven-na-belasting-stij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A4 
              <text:s/>
              Amendement Alternatief voor gratis busvervoer 65+.pdf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raad.dordrecht.nl/Documenten/A4-Amendement-Alternatief-voor-gratis-busvervoer-6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A3 
              <text:s/>
              Amendement Ook met energielabel D trekt de kou uit de vloer en vliegt de warmte weg uit het dak.pdf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78,11 KB</text:p>
          </table:table-cell>
          <table:table-cell table:style-name="Table3.A2" office:value-type="string">
            <text:p text:style-name="P22">
              <text:a xlink:type="simple" xlink:href="https://raad.dordrecht.nl/Documenten/A3-Amendement-Ook-met-energielabel-D-trekt-de-kou-uit-de-vloer-en-vliegt-de-warmte-weg-uit-het-d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 
              <text:s/>
              Amendement Toekomstbestendigheid sportaccommodaties.pdf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109,35 KB</text:p>
          </table:table-cell>
          <table:table-cell table:style-name="Table3.A2" office:value-type="string">
            <text:p text:style-name="P22">
              <text:a xlink:type="simple" xlink:href="https://raad.dordrecht.nl/Documenten/A2-Amendement-Toekomstbestendigheid-sportaccommodatie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A1A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549,91 KB</text:p>
          </table:table-cell>
          <table:table-cell table:style-name="Table3.A2" office:value-type="string">
            <text:p text:style-name="P22">
              <text:a xlink:type="simple" xlink:href="https://raad.dordrecht.nl/Documenten/A1A-Amendement-Dordrecht-Regenboogsta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raad.dordrecht.nl/Documenten/A1-Amendement-Dordrecht-Regenboogsta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A10 Amendement Groenblauw in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10-Amendement-Groenblauw-in-ruimtelijke-kwalitei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A9 Amendement Veranker de Dordtse binding in de verordening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92,38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9-Amendement-Veranker-de-Dordtse-binding-in-de-verordening-commissie-ruimtelijke-kwalitei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A8 Amendement Verbetering van de toelichting verordening adviescommissie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8-Amendement-Verbetering-van-de-toelichting-verordening-adviescommissie-ruimtelijke-kwalitei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10" meta:character-count="2995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