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GL Parkeren Indische en Vogelbuurt.doc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246,50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Parkeren-Indische-en-Vogelbuurt-1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PvdA STEDIN afsluitingen.doc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STEDIN-afsluitingen-1.doc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artikel 40-vragen van de fractie PVV over de transformatie van Zwarte Piet in grijze piet.pdf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150,95 KB</text:p>
          </table:table-cell>
          <table:table-cell table:style-name="Table3.A2" office:value-type="string">
            <text:p text:style-name="P22">
              <text:a xlink:type="simple" xlink:href="https://raad.dordrecht.nl/Documenten/Beantwoording-artikel-40-vragen-van-de-fractie-PVV-over-de-transformatie-van-Zwarte-Piet-in-grijze-pi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9" meta:character-count="467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