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39-vragen VVD Houd centrumparkeren aantrekkelijk.pdf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ragen-VVD-Houd-centrumparkeren-aantrekkel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PVV Debacle bedrijfsterrein aan de Weeskinderendijk.pdf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Debacle-bedrijfsterrein-aan-de-Weeskinderend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GroenLinks Groene Wanden.pdf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Groene-Wan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VVD Help reizigers in de lift.pdf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Help-reizigers-in-de-lif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GroenLinks Linde Sterrenburg.pdf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Linde-Sterrenbu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PvdA Hulp bij verplaatsing verenigingen.pdf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A-Hulp-bij-verplaatsing-verenig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VSP Niveauverschillen van de bestrating in Oud Krispijn.pdf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Niveauverschillen-van-de-bestrating-in-Oud-Krispij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GroenLinks Onderzoek SCP over jonge mantelzorgers.pdf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Onderzoek-SCP-over-jonge-mantelzorg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40-vragen PvdD Stop de levende kerststal op de Kerstmarkt.pdf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Stop-de-levende-kerststal-op-de-Kerstmark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1" meta:character-count="1094" meta:non-whitespace-character-count="10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