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GL Verlengde private aansluiting.pdf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Verlengde-private-aansluit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GETEKENDE Antwoordbrief artikel 40-vragen GL Verlengde private aansluiting.pdf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96,63 KB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gen-GL-Verlengde-private-aansluit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BVD Opvang asielzoekers en AMVers op DistriPark.pdf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Opvang-asielzoekers-en-AMVers-op-DistriPa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N.a.v. commissievergadering van 25 maart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57,37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N-a-v-commissievergadering-van-25-maart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Naar aanleiding van presentaties d.d. 11-2, 18-2 en 4-3.pdf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51,23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Naar-aanleiding-van-presentaties-d-d-11-2-18-2-en-4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VSP over RIB Verlenen omgevingsvergunning aan COA voor realiseren van een Asielzoekerscentrum.pdf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over-RIB-Verlenen-omgevingsvergunning-aan-COA-voor-realiseren-van-een-Asielzoekerscentr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VVD Zorgwekkend jeugdgeweld - hoe staat Dordrecht ervoor.pdf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Zorgwekkend-jeugdgeweld-hoe-staat-Dordrecht-ervoo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GL Maatschappelijk meedoenbudget.pdf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Maatschappelijk-meedoenbudg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FS+VSP Toiletvoorziening De Essenhof en begraafplaats Dubbeldam (3).pdf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S-VSP-Toiletvoorziening-De-Essenhof-en-begraafplaats-Dubbeldam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Ontbrekende straat- en (wandel)pad naamborden.pdf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Ontbrekende-straat-en-wandel-pad-naambor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39-vragen DENK VVD VSP FS BVD OOE FvD Verkeerssituatie Drechttunnel.pdf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DENK-VVD-VSP-FS-BVD-OOE-FvD-Verkeerssituatie-Drechttunn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Beantwoorden door het college artikel 40-vragen RvO van mevr. Kamphuis (fractie SP) over Begeleidingscommissie AZC.pdf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raad.dordrecht.nl/Documenten/Beantwoorden-door-het-college-artikel-40-vragen-RvO-van-mevr-Kamphuis-fractie-SP-over-Begeleidingscommissie-AZC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Beantwoorden door het college van artikel 40-vragen RvO van de heer Venderbos-Lambinon (fractie PvdD) over Bezorging Dordt Centraal.pdf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122,50 KB</text:p>
          </table:table-cell>
          <table:table-cell table:style-name="Table3.A2" office:value-type="string">
            <text:p text:style-name="P22">
              <text:a xlink:type="simple" xlink:href="https://raad.dordrecht.nl/Documenten/Beantwoorden-door-het-college-van-artikel-40-vragen-RvO-van-de-heer-Venderbos-Lambinon-fractie-PvdD-over-Bezorging-Dordt-Centr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Beantwoorden door het college van artikel 40-vragen RvO van dhr. Van der Net (fractie VVD) over Herdenking 80 jaar vrijheid.pdf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122,00 KB</text:p>
          </table:table-cell>
          <table:table-cell table:style-name="Table3.A2" office:value-type="string">
            <text:p text:style-name="P22">
              <text:a xlink:type="simple" xlink:href="https://raad.dordrecht.nl/Documenten/Beantwoorden-door-het-college-van-artikel-40-vragen-RvO-van-dhr-Van-der-Net-fractie-VVD-over-Herdenking-80-jaar-vrij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artikel 40-vragen CDA Raadsinformatiebrief sturingsmogelijkheden jeudhulp.pdf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Raadsinformatiebrief-sturingsmogelijkheden-jeudhulp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artikel 40-vervolgvragen PvdD Staalslakken in verharding.pdf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vragen-PvdD-Staalslakken-in-verhard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293" meta:character-count="2145" meta:non-whitespace-character-count="19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