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M3 Motie Geen speculatie met historische panden.pdf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490,52 KB</text:p>
          </table:table-cell>
          <table:table-cell table:style-name="Table3.A2" office:value-type="string">
            <text:p text:style-name="P22">
              <text:a xlink:type="simple" xlink:href="https://raad.dordrecht.nl/Documenten/M3-Motie-Geen-speculatie-met-historische-pa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 Motie Vreemdgaan is niet spannend.pdf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662,88 KB</text:p>
          </table:table-cell>
          <table:table-cell table:style-name="Table3.A2" office:value-type="string">
            <text:p text:style-name="P22">
              <text:a xlink:type="simple" xlink:href="https://raad.dordrecht.nl/Documenten/M2-Motie-Vreemdgaan-is-niet-spann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M1 Motie Meting geluidsproductie N3.pdf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92,42 KB</text:p>
          </table:table-cell>
          <table:table-cell table:style-name="Table3.A2" office:value-type="string">
            <text:p text:style-name="P22">
              <text:a xlink:type="simple" xlink:href="https://raad.dordrecht.nl/Documenten/M1-Motie-Meting-geluidsproductie-N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M1 Motie Meting Geluidsoverlast N3.pdf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591,61 KB</text:p>
          </table:table-cell>
          <table:table-cell table:style-name="Table3.A2" office:value-type="string">
            <text:p text:style-name="P22">
              <text:a xlink:type="simple" xlink:href="https://raad.dordrecht.nl/Documenten/M1-Motie-Meting-Geluidsoverlast-N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 Motie Bestrijding Eikenprocessierups.pdf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490,98 KB</text:p>
          </table:table-cell>
          <table:table-cell table:style-name="Table3.A2" office:value-type="string">
            <text:p text:style-name="P22">
              <text:a xlink:type="simple" xlink:href="https://raad.dordrecht.nl/Documenten/M1-Motie-Bestrijding-Eikenprocessierup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vreemd aan de orde van de dag bestrijding eikenprocessierups.pdf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405,42 KB</text:p>
          </table:table-cell>
          <table:table-cell table:style-name="Table3.A2" office:value-type="string">
            <text:p text:style-name="P22">
              <text:a xlink:type="simple" xlink:href="https://raad.dordrecht.nl/Documenten/Motie-vreemd-aan-de-orde-van-de-dag-bestrijding-eikenprocessierup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Motie M1 vreemd aan de orde van de dag Bestrijding eikenprocessierups.pdf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311,34 KB</text:p>
          </table:table-cell>
          <table:table-cell table:style-name="Table3.A2" office:value-type="string">
            <text:p text:style-name="P22">
              <text:a xlink:type="simple" xlink:href="https://raad.dordrecht.nl/Documenten/Stemming-Motie-M1-vreemd-aan-de-orde-van-de-dag-Bestrijding-eikenprocessierup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M4 Motie Mobiliteit en bereikbaarheid koers.pdf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dordrecht.nl/Documenten/M4-Motie-Mobiliteit-en-bereikbaarheid-koers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M3 Motie Samenwerking in de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971,49 KB</text:p>
          </table:table-cell>
          <table:table-cell table:style-name="Table3.A2" office:value-type="string">
            <text:p text:style-name="P22">
              <text:a xlink:type="simple" xlink:href="https://raad.dordrecht.nl/Documenten/M3-Motie-Samenwerking-in-de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Stemming Motie M2A Motie vreemd aan de orde van de dag - Transparantie.pdf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313,79 KB</text:p>
          </table:table-cell>
          <table:table-cell table:style-name="Table3.A2" office:value-type="string">
            <text:p text:style-name="P22">
              <text:a xlink:type="simple" xlink:href="https://raad.dordrecht.nl/Documenten/Stemming-Motie-M2A-Motie-vreemd-aan-de-orde-van-de-dag-Transpara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M2 Motie vreemd aan de orde van de dag Transparantie.pdf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369,94 KB</text:p>
          </table:table-cell>
          <table:table-cell table:style-name="Table3.A2" office:value-type="string">
            <text:p text:style-name="P22">
              <text:a xlink:type="simple" xlink:href="https://raad.dordrecht.nl/Documenten/M2-Motie-vreemd-aan-de-orde-van-de-dag-Transparanti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M3 Motie Sportpark Krommedijk.pdf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647,14 KB</text:p>
          </table:table-cell>
          <table:table-cell table:style-name="Table3.A2" office:value-type="string">
            <text:p text:style-name="P22">
              <text:a xlink:type="simple" xlink:href="https://raad.dordrecht.nl/Documenten/M3-Motie-Sportpark-Krommed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M2 Motie vreemd aan de orde van de dag - Transparantie.pdf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600,56 KB</text:p>
          </table:table-cell>
          <table:table-cell table:style-name="Table3.A2" office:value-type="string">
            <text:p text:style-name="P22">
              <text:a xlink:type="simple" xlink:href="https://raad.dordrecht.nl/Documenten/M2-Motie-vreemd-aan-de-orde-van-de-dag-Transparan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Stemming Motie M1 vreemd aan de orde van de dag - Oranje Wit.pdf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313,90 KB</text:p>
          </table:table-cell>
          <table:table-cell table:style-name="Table3.A2" office:value-type="string">
            <text:p text:style-name="P22">
              <text:a xlink:type="simple" xlink:href="https://raad.dordrecht.nl/Documenten/Stemming-Motie-M1-vreemd-aan-de-orde-van-de-dag-Oranje-Wi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M1 Motie vreemd aan de orde van de dag Oranje Wit.pdf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348,31 KB</text:p>
          </table:table-cell>
          <table:table-cell table:style-name="Table3.A2" office:value-type="string">
            <text:p text:style-name="P22">
              <text:a xlink:type="simple" xlink:href="https://raad.dordrecht.nl/Documenten/M1-Motie-vreemd-aan-de-orde-van-de-dag-Oranje-Wi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M1 Motie vreemd aan de orde van de dag - Oranje Wit.pdf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565,74 KB</text:p>
          </table:table-cell>
          <table:table-cell table:style-name="Table3.A2" office:value-type="string">
            <text:p text:style-name="P22">
              <text:a xlink:type="simple" xlink:href="https://raad.dordrecht.nl/Documenten/M1-Motie-vreemd-aan-de-orde-van-de-dag-Oranje-Wi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9" meta:character-count="1453" meta:non-whitespace-character-count="1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