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Stedin Tijdig afscheid nemen van een succesvolle participatie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-Motie-Stedin-Tijdig-afscheid-nemen-van-een-succesvolle-participatie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