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M30 Motie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raad.dordrecht.nl/Documenten/M30-Motie-Keti-Kot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M10 
              <text:s/>
              Motie Herzie Structuurvisie Windenergie parallel aan ontwikkeling Programma Energiestranstitie.pdf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574,17 KB</text:p>
          </table:table-cell>
          <table:table-cell table:style-name="Table3.A2" office:value-type="string">
            <text:p text:style-name="P22">
              <text:a xlink:type="simple" xlink:href="https://raad.dordrecht.nl/Documenten/M10-Motie-Herzie-Structuurvisie-Windenergie-parallel-aan-ontwikkeling-Programma-Energiestranstitie-pdf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M9 
              <text:s/>
              Motie Energiestransitie vraagt om meer dan warmtenet alleen.pdf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888,48 KB</text:p>
          </table:table-cell>
          <table:table-cell table:style-name="Table3.A2" office:value-type="string">
            <text:p text:style-name="P22">
              <text:a xlink:type="simple" xlink:href="https://raad.dordrecht.nl/Documenten/M9-Motie-Energiestransitie-vraagt-om-meer-dan-warmtenet-alleen-pdf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M8 
              <text:s/>
              Motie Grote ambities in realistische stappen.pdf 
              <text:s/>
             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758,14 KB</text:p>
          </table:table-cell>
          <table:table-cell table:style-name="Table3.A2" office:value-type="string">
            <text:p text:style-name="P22">
              <text:a xlink:type="simple" xlink:href="https://raad.dordrecht.nl/Documenten/M8-Motie-Grote-ambities-in-realistische-stappen-pd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M7 
              <text:s/>
              Motie Energiestransitie bedrijven en maatschappelijke organisaties.pdf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750,27 KB</text:p>
          </table:table-cell>
          <table:table-cell table:style-name="Table3.A2" office:value-type="string">
            <text:p text:style-name="P22">
              <text:a xlink:type="simple" xlink:href="https://raad.dordrecht.nl/Documenten/M7-Motie-Energiestransitie-bedrijven-en-maatschappelijke-organisaties-pdf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M6 
              <text:s/>
              Motie Een probleem is geen probleem als het wordt opgelost.pdf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855,22 KB</text:p>
          </table:table-cell>
          <table:table-cell table:style-name="Table3.A2" office:value-type="string">
            <text:p text:style-name="P22">
              <text:a xlink:type="simple" xlink:href="https://raad.dordrecht.nl/Documenten/M6-Motie-Een-probleem-is-geen-probleem-als-het-wordt-opgelost-pdf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
              <text:s/>
              Motie Een ambitieus plan is slechts haalbaar met voldoende financiële middelen.pdf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1.021,82 KB</text:p>
          </table:table-cell>
          <table:table-cell table:style-name="Table3.A2" office:value-type="string">
            <text:p text:style-name="P22">
              <text:a xlink:type="simple" xlink:href="https://raad.dordrecht.nl/Documenten/M5-Motie-Een-ambitieus-plan-is-slechts-haalbaar-met-voldoende-financiele-middelen-pdf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
              <text:s/>
              Motie Verenigingen centraal in Dordt.pdf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980,60 KB</text:p>
          </table:table-cell>
          <table:table-cell table:style-name="Table3.A2" office:value-type="string">
            <text:p text:style-name="P22">
              <text:a xlink:type="simple" xlink:href="https://raad.dordrecht.nl/Documenten/M4-Motie-Verenigingen-centraal-in-Dordt-pdf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
              <text:s/>
              Motie Hertenkamp zonder dierenleed.pdf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941,80 KB</text:p>
          </table:table-cell>
          <table:table-cell table:style-name="Table3.A2" office:value-type="string">
            <text:p text:style-name="P22">
              <text:a xlink:type="simple" xlink:href="https://raad.dordrecht.nl/Documenten/M3-Motie-Hertenkamp-zonder-dierenleed-pdf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 
              <text:s/>
              Motie Hert eruit? - Alpaca erin?.pdf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851,62 KB</text:p>
          </table:table-cell>
          <table:table-cell table:style-name="Table3.A2" office:value-type="string">
            <text:p text:style-name="P22">
              <text:a xlink:type="simple" xlink:href="https://raad.dordrecht.nl/Documenten/M2-Motie-Hert-eruit-Alpaca-erin-pdf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 
              <text:s/>
              Motie Behoud herten in park Mewestein.pdf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dordrecht.nl/Documenten/M1-Motie-Behoud-herten-in-park-Mewestein-pdf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9" meta:character-count="1261" meta:non-whitespace-character-count="1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