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Motie M2 vreemd Realisatie van een Filomena-vestiging in de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171,51 KB</text:p>
          </table:table-cell>
          <table:table-cell table:style-name="Table3.A2" office:value-type="string">
            <text:p text:style-name="P22">
              <text:a xlink:type="simple" xlink:href="https://raad.dordrecht.nl/Documenten/Stemming-Motie-M2-vreemd-Realisatie-van-een-Filomena-vestiging-in-de-Drechtst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Motie M1 vreemd Noem het beestje bij de naam.pdf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168,74 KB</text:p>
          </table:table-cell>
          <table:table-cell table:style-name="Table3.A2" office:value-type="string">
            <text:p text:style-name="P22">
              <text:a xlink:type="simple" xlink:href="https://raad.dordrecht.nl/Documenten/Stemming-Motie-M1-vreemd-Noem-het-beestje-bij-de-na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M3 
              <text:s/>
              Marktkooplui willen ook laden.pdf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166,80 KB</text:p>
          </table:table-cell>
          <table:table-cell table:style-name="Table3.A2" office:value-type="string">
            <text:p text:style-name="P22">
              <text:a xlink:type="simple" xlink:href="https://raad.dordrecht.nl/Documenten/Stemming-Motie-M3-Marktkooplui-willen-ook-l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M3 - Marktkooplui willen ook laden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89,14 KB</text:p>
          </table:table-cell>
          <table:table-cell table:style-name="Table3.A2" office:value-type="string">
            <text:p text:style-name="P22">
              <text:a xlink:type="simple" xlink:href="https://raad.dordrecht.nl/Documenten/M3-Marktkooplui-willen-ook-lad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M5 - Voorkom (over) verhitte debatten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93,39 KB</text:p>
          </table:table-cell>
          <table:table-cell table:style-name="Table3.A2" office:value-type="string">
            <text:p text:style-name="P22">
              <text:a xlink:type="simple" xlink:href="https://raad.dordrecht.nl/Documenten/M5-Voorkom-over-verhitte-debatten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M4 - Een Dordtse trotse Leeuw is geen grijze muis!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53,97 KB</text:p>
          </table:table-cell>
          <table:table-cell table:style-name="Table3.A2" office:value-type="string">
            <text:p text:style-name="P22">
              <text:a xlink:type="simple" xlink:href="https://raad.dordrecht.nl/Documenten/M4-Een-Dordtse-trotse-Leeuw-is-geen-grijze-muis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M5 Motie - Voorkom (over) verhitte debatten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dordrecht.nl/Documenten/M5-Motie-Voorkom-over-verhitte-debat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M14a Meer doorstroom leidt tot passend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844,11 KB</text:p>
          </table:table-cell>
          <table:table-cell table:style-name="Table3.A2" office:value-type="string">
            <text:p text:style-name="P22">
              <text:a xlink:type="simple" xlink:href="https://raad.dordrecht.nl/Documenten/Motie-M14a-Meer-doorstroom-leidt-tot-passend-won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M14a Meer doorstroom leidt tot passend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844,11 KB</text:p>
          </table:table-cell>
          <table:table-cell table:style-name="Table3.A2" office:value-type="string">
            <text:p text:style-name="P22">
              <text:a xlink:type="simple" xlink:href="https://raad.dordrecht.nl/Documenten/Motie-M14a-Meer-doorstroom-leidt-tot-passend-wo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M16 Groenonderhoud goed regelen.pdf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166,27 KB</text:p>
          </table:table-cell>
          <table:table-cell table:style-name="Table3.A2" office:value-type="string">
            <text:p text:style-name="P22">
              <text:a xlink:type="simple" xlink:href="https://raad.dordrecht.nl/Documenten/Motie-M16-Groenonderhoud-goed-regel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M16 Groenonderhoud goed regelen.pdf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166,27 KB</text:p>
          </table:table-cell>
          <table:table-cell table:style-name="Table3.A2" office:value-type="string">
            <text:p text:style-name="P22">
              <text:a xlink:type="simple" xlink:href="https://raad.dordrecht.nl/Documenten/Motie-M16-Groenonderhoud-goed-reg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3" meta:character-count="1048" meta:non-whitespace-character-count="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