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2024.01.23 Notulen Dordtse Dinsdag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23-januari/16:00/2-4-2024-01-23-Notulen-Dordtse-Dinsdag-Vergaderzaal-5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2024.01.23 Notulen Dordtse Dinsdag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23-januari/16:00/2-3-2024-01-23-Notulen-Dordtse-Dinsdag-Vergaderzaal-3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2024.01.23 Notulen Dordtse Dinsdag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23-januari/16:00/2-2-2024-01-23-Notulen-Dordtse-Dinsdag-Vergaderzaal-1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2024.01.16 Notulen Dordtse Dinsdag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16-januari/16:02/2-8-2024-01-16-Notulen-Dordtse-Dinsdag-Vergaderzaal-5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2024.01.16 Notulen Dordtse Dinsdag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16-januari/16:02/2-7-2024-01-16-Notulen-Dordtse-Dinsdag-Vergaderzaal-3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2024.01.16 Notulen Dordtse Dinsdag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4,66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16-januari/16:02/2-6-2024-01-16-Notulen-Dordtse-Dinsdag-Vergaderzaal-1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4" meta:character-count="674" meta:non-whitespace-character-count="6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