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bestemmingsplan Gezondheidspark West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bestemmingsplan 2e herziening Smitsweg, locatie West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mitsweg-locatie-West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Beantwoording door het college van artikel 40-vragen RvO van de fractie VVD over Leefbaarheid in een deel van de wijk Sterrenburg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43,02 KB</text:p>
          </table:table-cell>
          <table:table-cell table:style-name="Table3.A2" office:value-type="string">
            <text:p text:style-name="P22">
              <text:a xlink:type="simple" xlink:href="https://raad.dordrecht.nl/Documenten/41-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Beantwoording door het college van artikel-40 vragen RvO van de fractie PvdA n.a.v. verwerving van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43,18 KB</text:p>
          </table:table-cell>
          <table:table-cell table:style-name="Table3.A2" office:value-type="string">
            <text:p text:style-name="P22">
              <text:a xlink:type="simple" xlink:href="https://raad.dordrecht.nl/Documenten/41-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Beantwoording door het college van artikel 40-vervolgvragen RvO van de fractie PVV over Ventilatiesystemen Dordtse scholen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raad.dordrecht.nl/Documenten/41-3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Beantwoording door het college van artikel-40 vragen RvO van de fractie CDA over Aankoop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42,94 KB</text:p>
          </table:table-cell>
          <table:table-cell table:style-name="Table3.A2" office:value-type="string">
            <text:p text:style-name="P22">
              <text:a xlink:type="simple" xlink:href="https://raad.dordrecht.nl/Documenten/41-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Beantwoording door het college van artikel-40 vragen RvO van de fractie GroenLinks over Aankoop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raad.dordrecht.nl/Documenten/41-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Raadsinformatiebrief over Voortgang Dordtse Onderwijsvisie, 2020-2030 -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Dordtse-Onderwijsvisie-2020-2030-Raadsinformatie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Raadsinformatiebrief over Renovatie zwembad De Dubbel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novatie-zwembad-De-Dubbel-Raadsinformatie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Instemmen met Intensivering programma Samen tegen Armoede en de voorgestelde structurele dekking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Intensivering-programma-Samen-tegen-Armoede-en-de-voorgestelde-structurele-dekking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Instemmen met het plan van aanpak 'Overgang Jeugdwet-Wmo'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t-plan-van-aanpak-Overgang-Jeugdwet-Wmo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Beschikbaar stellen van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Beantwoorden artikel 40-vragen CDA De historische Damiatebrug 
              <text:s/>
             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35,29 KB</text:p>
          </table:table-cell>
          <table:table-cell table:style-name="Table3.A2" office:value-type="string">
            <text:p text:style-name="P22">
              <text:a xlink:type="simple" xlink:href="https://raad.dordrecht.nl/Documenten/41-3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Ontwerpbestemmingsplan Vlijweide, Scholenlocatie Noordendijk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46,78 KB</text:p>
          </table:table-cell>
          <table:table-cell table:style-name="Table3.A2" office:value-type="string">
            <text:p text:style-name="P22">
              <text:a xlink:type="simple" xlink:href="https://raad.dordrecht.nl/Documenten/Voorstel-Ontwerpbestemmingsplan-Vlijweide-Scholenlocatie-Noordendijk-Raadsinformatie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Plan van aanpak wegafsluitingen naar aanleiding van rekenkameronderzoek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58,71 KB</text:p>
          </table:table-cell>
          <table:table-cell table:style-name="Table3.A2" office:value-type="string">
            <text:p text:style-name="P22">
              <text:a xlink:type="simple" xlink:href="https://raad.dordrecht.nl/Documenten/Voorstel-Plan-van-aanpak-wegafsluitingen-naar-aanleiding-van-rekenkameronderzoek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Invlechting Parkschap en samenwerkingsovereenkomst Biesbosch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69,82 KB</text:p>
          </table:table-cell>
          <table:table-cell table:style-name="Table3.A2" office:value-type="string">
            <text:p text:style-name="P22">
              <text:a xlink:type="simple" xlink:href="https://raad.dordrecht.nl/Documenten/Voorstel-Invlechting-Parkschap-en-samenwerkingsovereenkomst-Biesbosch-Raadsinformatie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Werkingsgebied Biesboschverordening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s://raad.dordrecht.nl/Documenten/Voorstel-Werkingsgebied-Biesboschverordening-Raadsinformatiebr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Inrichting parkeerterrein Cornelis de Wittstraat, hotelterrein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39,85 KB</text:p>
          </table:table-cell>
          <table:table-cell table:style-name="Table3.A2" office:value-type="string">
            <text:p text:style-name="P22">
              <text:a xlink:type="simple" xlink:href="https://raad.dordrecht.nl/Documenten/Voorstel-Inrichting-parkeerterrein-Cornelis-de-Wittstraat-hotelterrein-Raadsinformatie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Gebiedsagenda Bereikbaarheid Drechtsteden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48,41 KB</text:p>
          </table:table-cell>
          <table:table-cell table:style-name="Table3.A2" office:value-type="string">
            <text:p text:style-name="P22">
              <text:a xlink:type="simple" xlink:href="https://raad.dordrecht.nl/Documenten/Voorstel-Gebiedsagenda-Bereikbaarheid-Drechtsteden-Raadsinformatie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Beschikbaar stellen aanvullend krediet project Dordtse Mijl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aanvullend-krediet-project-Dordtse-Mijl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Grondstoffenbeleid gemeente Dordrecht 2021-2030 -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stoffenbeleid-gemeente-Dordrecht-2021-2030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bestemmingsplan Amstelwijck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Amstelwijck-2020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Raadsinformatiebrief over Voortgang proces afweging tot kapitaalverstrekking aan Stedin Groep NV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proces-afweging-tot-kapitaalverstrekking-aan-Stedin-Groep-NV-Raadsinformatiebr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Verslag van de gemeentearchivaris omtrent het toezicht op de informatiehuishouding van de gemeente Dordrecht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56,55 KB</text:p>
          </table:table-cell>
          <table:table-cell table:style-name="Table3.A2" office:value-type="string">
            <text:p text:style-name="P22">
              <text:a xlink:type="simple" xlink:href="https://raad.dordrecht.nl/Documenten/Voorstel-Verslag-van-de-gemeentearchivaris-omtrent-het-toezicht-op-de-informatiehuishouding-van-de-gemeente-Dordrecht-2019-Raadsinformatiebr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Raadsinformatiebrief over Energie-ambities en de financiering van HVC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nergie-ambities-en-de-financiering-van-HVC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Raadsinformatie brief Bibob-beleidslijn gemeente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-brief-Bibob-beleidslijn-gemeente-Dordrecht-Raadsinformatiebri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Besluiten over Afdrachten reclame concessies in relatie tot Corona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56,21 KB</text:p>
          </table:table-cell>
          <table:table-cell table:style-name="Table3.A2" office:value-type="string">
            <text:p text:style-name="P22">
              <text:a xlink:type="simple" xlink:href="https://raad.dordrecht.nl/Documenten/Voorstel-Besluiten-over-Afdrachten-reclame-concessies-in-relatie-tot-Corona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Auditplan, controleprotocol en normenkader 2020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uditplan-controleprotocol-en-normenkader-2020-gemeente-Dordrecht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Legesverordening Biesbosch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2021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Biesboschverordening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iesboschverordening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Uitwerken programma's reserve Agenda Dordrecht 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s://raad.dordrecht.nl/Documenten/Voorstel-Uitwerken-programma-s-reserve-Agenda-Dordrecht-2030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Beantwoorden artikel 40-vragen VVD over de Geldkrant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34,08 KB</text:p>
          </table:table-cell>
          <table:table-cell table:style-name="Table3.A2" office:value-type="string">
            <text:p text:style-name="P22">
              <text:a xlink:type="simple" xlink:href="https://raad.dordrecht.nl/Documenten/41-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Beantwoorden artikel 39-vragen (Inlichtingen) PvdA + GroenLinks Wantijbad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dordrecht.nl/Documenten/41-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Raadsinformatiebrief over Beantwoorden motie 200922/M6 Niet geschoten is altijd mis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raad.dordrecht.nl/Documenten/M6-Niet-geschoten-is-altijd-mis-Raadsinformatiebr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Raadsinformatiebrief over Evenementen in december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venementen-in-december-Raadsinformatiebr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Instemmen met het plan van aanpak 'Overgang Jeugdwet-Wmo'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t-plan-van-aanpak-Overgang-Jeugdwet-Wmo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Beschikbaar stellen van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Instemmen met Startnotitie Toekomst Verenigingshallenplan (VHP)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Startnotiti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Corona maatregelen (3 november)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37,88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3-november-Raadsinformatiebrief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Principebesluit toekomstige samenwerking Drechtstedengemeenten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82,15 KB</text:p>
          </table:table-cell>
          <table:table-cell table:style-name="Table3.A2" office:value-type="string">
            <text:p text:style-name="P22">
              <text:a xlink:type="simple" xlink:href="https://raad.dordrecht.nl/Documenten/Voorstel-Principebesluit-toekomstige-samenwerking-Drechtstedengemeenten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Beantwoorden artikel 40-vragen BVD inzake Retzef - Antwoordbrief artikel 40/41.pdf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43,51 KB</text:p>
          </table:table-cell>
          <table:table-cell table:style-name="Table3.A2" office:value-type="string">
            <text:p text:style-name="P22">
              <text:a xlink:type="simple" xlink:href="https://raad.dordrecht.nl/Documenten/41-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Beantwoorden artikel 40 vragen VVD 'Help ondernemers de winter door'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raad.dordrecht.nl/Documenten/41-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Lokale tussenevaluatie toepassing Wet bijzondere maatregelen grootstedelijke problematiek (Wbmgp) Dordrecht ten behoeve van de Rijksevaluatie Wbmgp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s://raad.dordrecht.nl/Documenten/Voorstel-Lokale-tussenevaluatie-toepassing-Wet-bijzondere-maatregelen-grootstedelijke-problematiek-Wbmgp-Dordrecht-ten-behoeve-van-de-Rijksevaluatie-Wbmgp-Raadsinformatiebr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Perspectiefnota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56,36 KB</text:p>
          </table:table-cell>
          <table:table-cell table:style-name="Table3.A2" office:value-type="string">
            <text:p text:style-name="P22">
              <text:a xlink:type="simple" xlink:href="https://raad.dordrecht.nl/Documenten/Voorstel-Perspectiefnota-2020-Raadsinformatiebri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Beantwoorden motie 200714/M10 - Regie op bezuinigingen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55,63 KB</text:p>
          </table:table-cell>
          <table:table-cell table:style-name="Table3.A2" office:value-type="string">
            <text:p text:style-name="P22">
              <text:a xlink:type="simple" xlink:href="https://raad.dordrecht.nl/Documenten/M10-Regie-op-bezuinigingen-Raadsinformatiebrie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Corona-maatregelen terrassen: aanpassing van de precariobelasting 2020 en 2021 en leges tijdelijke terrasvergunning 2020 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60,12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terrassen-aanpassing-van-de-precariobelasting-2020-en-2021-en-leges-tijdelijke-terrasvergunning-2020-en-2021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Programma's reserve Agenda Dordrecht 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raad.dordrecht.nl/Documenten/Voorstel-Programma-s-reserve-Agenda-Dordrecht-2030-Raadsvoorst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Sportboulevard - aanpassing installatie vanwege legionella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73,35 KB</text:p>
          </table:table-cell>
          <table:table-cell table:style-name="Table3.A2" office:value-type="string">
            <text:p text:style-name="P22">
              <text:a xlink:type="simple" xlink:href="https://raad.dordrecht.nl/Documenten/Voorstel-Sportboulevard-aanpassing-installatie-vanwege-legionella-Raads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Aankoop bedrijfsperceel Einsteinstraat 61 -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55,19 KB</text:p>
          </table:table-cell>
          <table:table-cell table:style-name="Table3.A2" office:value-type="string">
            <text:p text:style-name="P22">
              <text:a xlink:type="simple" xlink:href="https://raad.dordrecht.nl/Documenten/Voorstel-Aankoop-bedrijfsperceel-Einsteinstraat-61-Raadsvoorste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Corona maatregelen (3 november)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36,79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3-november-Raadsinformatiebri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Oprichting Werkgeversvereniging Samenwerkende Veiligheidsregio’s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49,14 KB</text:p>
          </table:table-cell>
          <table:table-cell table:style-name="Table3.A2" office:value-type="string">
            <text:p text:style-name="P22">
              <text:a xlink:type="simple" xlink:href="https://raad.dordrecht.nl/Documenten/Voorstel-Oprichting-Werkgeversvereniging-Samenwerkende-Veiligheidsregio-s-Raadsvoorst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Intrekken collegebesluit verlengde 
              <text:s/>
              toepassing hardheidsclausule Verordening ontheffingen autovrij en tijdelijk instellen venstertijden 24/7 tussen 17:00 uur en 11:00 uur ihkv COVID-19 maatregelen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KB</text:p>
          </table:table-cell>
          <table:table-cell table:style-name="Table3.A2" office:value-type="string">
            <text:p text:style-name="P22">
              <text:a xlink:type="simple" xlink:href="https://raad.dordrecht.nl/Documenten/7-tussen-17-00-uur-en-11-00-uur-ihkv-COVID-19-maatregelen-Raadsinformatiebri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Vaststellen geactualiseerde Welstandsnota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actualiseerde-Welstandsnota-Dordrecht-Raadsvoorste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Beantwoording artikel 40-vragen PVV de historische Damiatebrug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43,31 KB</text:p>
          </table:table-cell>
          <table:table-cell table:style-name="Table3.A2" office:value-type="string">
            <text:p text:style-name="P22">
              <text:a xlink:type="simple" xlink:href="https://raad.dordrecht.nl/Documenten/41-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Voortgang aanpak verkeersonveilige locaties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aanpak-verkeersonveilige-locaties-Raadsinformatiebrief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Kennis nemen van de Monitor Groeiagenda 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72,63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de-Monitor-Groeiagenda-2030-Raadsvoorste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Vaststellen Verordening op de heffing en invordering van leges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1-Raadsvoorstel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afvalstoffenheffing, rioolheffing en hondenbelasting 2021 - 
              <text:soft-page-break/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rioolheffing-en-hondenbelasting-2021-Raadsvoorstel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1-Raadsvoorstel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Voorstel Vaststellen Heffingsverordening en Tarieventabel Essenhof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n-Tarieventabel-Essenhof-2021-Raadsvoorstel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Voorstel Vaststellen Begroting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1-Raadsvoorstel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Voorstel Verlengen toepassing hardheidsclausule Verordening ontheffingen autovrij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40,45 KB</text:p>
          </table:table-cell>
          <table:table-cell table:style-name="Table3.A2" office:value-type="string">
            <text:p text:style-name="P22">
              <text:a xlink:type="simple" xlink:href="https://raad.dordrecht.nl/Documenten/Voorstel-Verlengen-toepassing-hardheidsclausule-Verordening-ontheffingen-autovrij-Raadsinformatiebri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 Start aanbesteding realisatie 
              <text:s/>
              geluidschermen Amstelwijck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raad.dordrecht.nl/Documenten/Voorstel-Start-aanbesteding-realisatie-geluidschermen-Amstelwijck-Raadsinformatiebrief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Voorstel Vaststellen Beleidsregels (collegebevoegdheid) parkeren bij nieuwbouwprojecten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regels-collegebevoegdheid-parkeren-bij-nieuwbouwprojecten-Dordrecht-Raadsinformatiebrief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Voorstel Circulaire Economie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raad.dordrecht.nl/Documenten/Voorstel-Circulaire-Economie-Raadsinformatiebrief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Voorstel Septembercirculaire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44,79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0-Raadsinformatiebrief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Corona maatregelen (6 oktober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36,37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6-oktober-2020-Raadsinformatiebr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9" meta:paragraph-count="413" meta:word-count="1175" meta:character-count="9142" meta:non-whitespace-character-count="8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