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Ontwikkelvisie Spoorzone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ntwikkelvisie-Spoorzone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Parkeren Gezondheidspark en Sportboulevard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arkeren-Gezondheidspark-en-Sportboulevard-Dordrecht-Raadsinformatie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Bestemmingsplan Gezondheidspark West 
              <text:s/>
              / Middenzone en milieueffectrapportage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40,79 KB</text:p>
          </table:table-cell>
          <table:table-cell table:style-name="Table3.A2" office:value-type="string">
            <text:p text:style-name="P22">
              <text:a xlink:type="simple" xlink:href="https://raad.dordrecht.nl/Documenten/Voorstel-1/Middenzone-en-milieueffectrapportage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Wet voorkeursrecht gemeenten (ex artikel 5 Wet voorkeursrecht gemeenten (Wvg) op het plangebied Spuiboulevard 314–380 te Dordrecht (Crownpoint)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Wet-voorkeursrecht-gemeenten-ex-artikel-5-Wet-voorkeursrecht-gemeenten-Wvg-op-het-plangebied-Spuiboulevard-314-380-te-Dordrecht-Crownpoint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Voteren krediet ten behoeve van de opgave Bouwende 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oteren-krediet-ten-behoeve-van-de-opgave-Bouwende-sta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6e-herziening-Schil-locatie-Van-Godewijckstraat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besluitenlijst adviescommissie van 17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7-jun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Beantwoorden artikel 40-vragen SP inzake Fixi 
              <text:s/>
              of fictie, wanneer is een melding afgehandeld?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43,08 KB</text:p>
          </table:table-cell>
          <table:table-cell table:style-name="Table3.A2" office:value-type="string">
            <text:p text:style-name="P22">
              <text:a xlink:type="simple" xlink:href="https://raad.dordrecht.nl/Documenten/Voorstel-1/41-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Beantwoorden artikel 40-vragen PVV Noodzaak het Dordts klimaat- en energie gerelateerd beleid grondig aan te passen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raad.dordrecht.nl/Documenten/Voorstel-1/41-7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Invoeren parkeerregulering Noordendijk, Oranjelaan, Groenedijk en Nagtegaalplaats, Dr. L.L. Zamenhoflaan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voeren-parkeerregulering-Noordendijk-Oranjelaan-Groenedijk-en-Nagtegaalplaats-Dr-L-L-Zamenhoflaan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Beantwoorden motie 181218/M5 Ambitie en lef voor studentenwoningen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dordrecht.nl/Documenten/Voorstel-1/M5-Ambitie-en-lef-voor-studentenwoningen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Stand van zaken openbare toiletten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openbare-toiletten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besluitenlijst adviescommissie van 16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6-juni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Corona maatregelen (16 juni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rona-maatregelen-16-juni-2020-Raadsinformatie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Kadernota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Kadernota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Bespreking kadernota 2021 (moties en amendementen).pdf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preking-kadernota-2021-moties-en-amend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Corona maatregelen (9 juni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Corona-maatregelen-9-juni-2020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Beantwoorden artikel 40-vragen VSP Clubgebouw SC Amstelwijck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43,72 KB</text:p>
          </table:table-cell>
          <table:table-cell table:style-name="Table3.A2" office:value-type="string">
            <text:p text:style-name="P22">
              <text:a xlink:type="simple" xlink:href="https://raad.dordrecht.nl/Documenten/Voorstel-1/41-6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besluitenlijst Commissie Sociale Leefomgeving 
              <text:s/>
              van 9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9-jun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Agenda's komende vergaderingen tot het zomerreces.pdf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vergaderingen-tot-het-zomerrec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besluitenlijst Commissie Sociale Leefomgeving 
              <text:s/>
              van 12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12-mei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Corona-maatregelen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rona-maatregelen-Raadsinformatiebrief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35" meta:character-count="3858" meta:non-whitespace-character-count="3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