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8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beleidskader Integrale laadvisie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kader-Integrale-laadvisie-Dordrecht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Beantwoorden artikel 40-vragen VVD Dordtse VVD wil lawaaiflitsers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s://raad.dordrecht.nl/Documenten/41-1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Vaststellen bestemmingsplan 5e herziening Schil, locatie Oranjepark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5e-herziening-Schil-locatie-Oranjepark-Raadsvoorstel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Prognose Grondbedrijf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rognose-Grondbedrijf-2021-Raads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Aanvraag aanvullend krediet spartelbadje Wantijpark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56,73 KB</text:p>
          </table:table-cell>
          <table:table-cell table:style-name="Table3.A2" office:value-type="string">
            <text:p text:style-name="P22">
              <text:a xlink:type="simple" xlink:href="https://raad.dordrecht.nl/Documenten/Voorstel-Aanvraag-aanvullend-krediet-spartelbadje-Wantijpark-Raadsvoorst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Technische verrekening bijdrage Sportboulevard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echnische-verrekening-bijdrage-Sportboulevard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Besteding GIDS middelen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ding-GIDS-middelen-2022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Programma Sportparken 2022-2030 -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rogramma-Sportparken-2022-2030-Raadsvoorste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Instemmen met gewijzigde invulling opschortende voorwaarde kredietvotering t.b.v. de bedrijfsverplaatsing van firma Dolderman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74,50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gewijzigde-invulling-opschortende-voorwaarde-kredietvotering-t-b-v-de-bedrijfsverplaatsing-van-firma-Dolderman-Raadsvoorst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Controleplan, controleprotocol en normenkader 2021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Controleplan-controleprotocol-en-normenkader-2021-gemeente-Dordrecht-Raadsvoorste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Beleidsnota garantstellingen en leningen gemeente Dordrecht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nota-garantstellingen-en-leningen-gemeente-Dordrecht-2021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Verordening starterslening gemeente Dordrecht, 1e wijziging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starterslening-gemeente-Dordrecht-1e-wijziging-Raadsvoorst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Kennisname en besluitvorming rondom onderzoeksrapport Corona 
              <text:s/>
              'Van onbewust bekwaam naar bewust bekwaam'.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38,24 KB</text:p>
          </table:table-cell>
          <table:table-cell table:style-name="Table3.A2" office:value-type="string">
            <text:p text:style-name="P22">
              <text:a xlink:type="simple" xlink:href="https://raad.dordrecht.nl/Documenten/Voorstel-Kennisname-en-besluitvorming-rondom-onderzoeksrapport-Corona-Van-onbewust-bekwaam-naar-bewust-bekwaam-Raadsvoorst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Intrekken Verordening tot wijziging van de Verordening inzake kwijtschelding gemeentelijke belastingen, vierde wijziging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61,11 KB</text:p>
          </table:table-cell>
          <table:table-cell table:style-name="Table3.A2" office:value-type="string">
            <text:p text:style-name="P22">
              <text:a xlink:type="simple" xlink:href="https://raad.dordrecht.nl/Documenten/Voorstel-Intrekken-Verordening-tot-wijziging-van-de-Verordening-inzake-kwijtschelding-gemeentelijke-belastingen-vierde-wijziging-Raadsvoorst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Vaststellen 2e verzamelwijziging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2e-verzamelwijziging-2021-Raadsvoorst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Vaststellen Legesverordening Biesbosch 2022 -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Legesverordening-Biesbosch-2022-Raadsvoorst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Actualiseren bestuurlijke planner 2021/2022 -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74,81 KB</text:p>
          </table:table-cell>
          <table:table-cell table:style-name="Table3.A2" office:value-type="string">
            <text:p text:style-name="P22">
              <text:a xlink:type="simple" xlink:href="https://raad.dordrecht.nl/Documenten/2022-Raadsvoorstel-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Vaststellen Controleplan, controleprotocol en normenkader 2021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Controleplan-controleprotocol-en-normenkader-2021-gemeente-Dordrecht-Raadsvoorst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Beleidsnota garantstellingen en leningen gemeente Dordrecht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nota-garantstellingen-en-leningen-gemeente-Dordrecht-2021-Raadsvoorst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eerste wijziging Havenverordening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erste-wijziging-Havenverordening-Dordrecht-Raads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Beschikbaar stellen van krediet ten behoeve van uitvoering 
              <text:s/>
              Bodemsaneringsprogramma 2021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krediet-ten-behoeve-van-uitvoering-Bodemsaneringsprogramma-2021-Raadsvoorst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Vaststellen Verordening parkeerbelastingen Dordrecht, Privaatrechtelijke parkeertarieven en het Besluit aanwijzing maximaal aantal vergunningen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parkeerbelastingen-Dordrecht-Privaatrechtelijke-parkeertarieven-en-het-Besluit-aanwijzing-maximaal-aantal-vergunningen-Dordrecht-Raadsvoorste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Vaststellen bestemmingsplan 5e herziening Schil, locatie Oranjepark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5e-herziening-Schil-locatie-Oranjepark-Raadsvoorste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Afhandelen motie 201110/M3A: 30 in z'n drie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62,37 KB</text:p>
          </table:table-cell>
          <table:table-cell table:style-name="Table3.A2" office:value-type="string">
            <text:p text:style-name="P22">
              <text:a xlink:type="simple" xlink:href="https://raad.dordrecht.nl/Documenten/M3A-30-in-z-n-drie-Raadsvoorste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Vaststellen voorbereidingsbudget Dordwijkzone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oorbereidingsbudget-Dordwijkzone-Raadsvoorste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Vaststellen beleidskader Integrale laadvisie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kader-Integrale-laadvisie-Dordrecht-Raadsvoorste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Vaststellen Programma Sportparken 2022-2030 -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rogramma-Sportparken-2022-2030-Raadsvoorst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Benoemen lid Raad van Toezicht Johan de Witt-gymnasium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46,01 KB</text:p>
          </table:table-cell>
          <table:table-cell table:style-name="Table3.A2" office:value-type="string">
            <text:p text:style-name="P22">
              <text:a xlink:type="simple" xlink:href="https://raad.dordrecht.nl/Documenten/Voorstel-Benoemen-lid-Raad-van-Toezicht-Johan-de-Witt-gymnasium-Raadsvoorst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Aanwijzen gronden plangebied Dordtse Kil IV (DistriPark) waarop de Wet voorkeursrecht gemeenten van toepassing is: bestendiging raad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94,41 KB</text:p>
          </table:table-cell>
          <table:table-cell table:style-name="Table3.A2" office:value-type="string">
            <text:p text:style-name="P22">
              <text:a xlink:type="simple" xlink:href="https://raad.dordrecht.nl/Documenten/Voorstel-Aanwijzen-gronden-plangebied-Dordtse-Kil-IV-DistriPark-waarop-de-Wet-voorkeursrecht-gemeenten-van-toepassing-is-bestendiging-raad-Raadsvoorstel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Evaluatie en nieuwe aanvraag toepassing Wet bijzondere maatregelen grootstedelijke problematiek (Wbmgp)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s://raad.dordrecht.nl/Documenten/Voorstel-Evaluatie-en-nieuwe-aanvraag-toepassing-Wet-bijzondere-maatregelen-grootstedelijke-problematiek-Wbmgp-Raadsvoorstel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Uitvoeren Motie Dordrecht, een stad waar je ertoe doet (d.d. 23 juni 2020)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49,38 KB</text:p>
          </table:table-cell>
          <table:table-cell table:style-name="Table3.A2" office:value-type="string">
            <text:p text:style-name="P22">
              <text:a xlink:type="simple" xlink:href="https://raad.dordrecht.nl/Documenten/Voorstel-Uitvoeren-Motie-Dordrecht-een-stad-waar-je-ertoe-doet-d-d-23-juni-2020-Raadsvoorstel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Beschikbaar stellen voorbereidingskrediet Bouwhuys-locatie Wielwijk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oorbereidingskrediet-Bouwhuys-locatie-Wielwijk-Raadsvoorstel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Vaststellen Verordeningen op de heffing en invordering van precariobelasting, marktgeld en reinigingsrecht 2022 -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precariobelasting-marktgeld-en-reinigingsrecht-2022-Raadsvoorstel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Vaststellen Verordeningen op de heffing en invordering van onroerendezaakbelastingen, afvalstoffenheffing, rioolheffing en hondenbelasting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onroerendezaakbelastingen-afvalstoffenheffing-rioolheffing-en-hondenbelasting-2022-Raadsvoorstel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Vaststellen Verordening op de heffing en invordering van leges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leges-2022-Raadsvoorstel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Vaststellen Heffingsverordening en Tarieventabel Essenhof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ffingsverordening-en-Tarieventabel-Essenhof-2022-Raadsvoorstel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Vaststellen aanpassing Reclamebelasting 2022 (corona-steunmaatregel lokale heffingen)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anpassing-Reclamebelasting-2022-corona-steunmaatregel-lokale-heffingen-Raadsvoorstel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Besturenfusie Stichting "Openbaar Primair Onderwijs Dordrecht" (OPOD) en Stichting Katholiek Onderwijs Bernardus Alfrink (SKOBA) en statutenwijziging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52,19 KB</text:p>
          </table:table-cell>
          <table:table-cell table:style-name="Table3.A2" office:value-type="string">
            <text:p text:style-name="P22">
              <text:a xlink:type="simple" xlink:href="https://raad.dordrecht.nl/Documenten/Voorstel-Besturenfusie-Stichting-Openbaar-Primair-Onderwijs-Dordrecht-OPOD-en-Stichting-Katholiek-Onderwijs-Bernardus-Alfrink-SKOBA-en-statutenwijziging-Raadsvoorstel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Vaststellen Begroting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groting-2022-Raadsvoorstel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681" meta:character-count="5354" meta:non-whitespace-character-count="49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