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Burgerinitiatief wijkraad Sterrenburg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raad.dordrecht.nl/Documenten/Voorstel-Burgerinitiatief-wijkraad-Sterrenburg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54,72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van krediet en vaststellen Grondexploitatie kavel 2F 
              <text:s/>
             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en-vaststellen-Grondexploitatie-kavel-2F-Leerpark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Prognose Egalisatiereserve Parkeervoorzieningen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raad.dordrecht.nl/Documenten/Voorstel-Prognose-Egalisatiereserve-Parkeervoorzieningen-2021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Invulling additioneel volume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raad.dordrecht.nl/Documenten/Voorstel-Invulling-additioneel-volume-Huis-van-Stad-en-Regio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
              <text:s/>
              Voortgang programma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tegen-Armoede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Aanvraag aanvullend krediet renovatie Engelenburgerbrug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51,69 KB</text:p>
          </table:table-cell>
          <table:table-cell table:style-name="Table3.A2" office:value-type="string">
            <text:p text:style-name="P22">
              <text:a xlink:type="simple" xlink:href="https://raad.dordrecht.nl/Documenten/Voorstel-Aanvraag-aanvullend-krediet-renovatie-Engelenburgerbrug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Vervolgonderzoek landbouwweg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raad.dordrecht.nl/Documenten/Voorstel-Vervolgonderzoek-landbouwweg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Actualisatie Hoofdstuk 3 Algemene plaatselijke verordening Dordrecht en Prostitutiebeleid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Actualisatie-Hoofdstuk-3-Algemene-plaatselijke-verordening-Dordrecht-en-Prostitutiebeleid-Dordrecht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Actualiseren bomenlijst en aanpassing bebouwde komgrens Wet natuurbescherming.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raad.dordrecht.nl/Documenten/Voorstel-Actualiseren-bomenlijst-en-aanpassing-bebouwde-komgrens-Wet-natuurbescherming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Kadernota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2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Kennisnemen van Wijzigingsbesluit gemeenschappelijke regeling Drechtsteden (15e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Wijzigingsbesluit-gemeenschappelijke-regeling-Drechtsteden-15e-wijzig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Eerste wijziging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verordening-jeugdhulp-Dordrecht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geactualiseerde werkwijze CTOO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rkwijze-CTOO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bestemmingsplan 7e herziening Wielwijk, Crabbehof en Zuidhoven, locatie Van Kinsbergenstraat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Wielwijk-Crabbehof-en-Zuidhoven-locatie-Van-Kinsbergenstraat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Wegennota 2021-2025 -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egennota-2021-2025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van de wijzigingsverordening Parkeerbelasting en betalen per minuut in de parkeergarage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wijzigingsverordening-Parkeerbelasting-en-betalen-per-minuut-in-de-parkeergarage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Transitievisie Warmte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ransitievisie-Warmte-2021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Regionale energiestrategie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ionale-energiestrategie-1-0-Raadsvoorstel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grondexploitatie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Oranjepark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Zienswijze Begroting 2022 en Jaarrekening 2020 diverse Gemeenschappelijke regelingen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2-en-Jaarrekening-2020-diverse-Gemeenschappelijke-regelingen-Raadsvoorst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Verdere uitwerkingsafspraken Servicegemeente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dordrecht.nl/Documenten/Voorstel-Verdere-uitwerkingsafspraken-Servicegemeente-Dordrecht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Raadsvoorstel Wijziging verordening beschermd wonen en opvang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Wijziging-verordening-beschermd-wonen-en-opvang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Openen van de grondexploitatie ten aanzien van de tweede en derde fase van DistriPark (Dordtse Kil IV)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dordrecht.nl/Documenten/Voorstel-Openen-van-de-grondexploitatie-ten-aanzien-van-de-tweede-en-derde-fase-van-DistriPark-Dordtse-Kil-IV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Jaarverslag 2020 - Gemeente Dordrecht.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verslag-2020-Gemeente-Dordrecht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Jaarstukken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0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6e herziening Krispijn, locatie Huygensstraat 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6e-herziening-Krispijn-locatie-Huygensstraat-26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Verplaatsing "De Vrije Tuinder"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dordrecht.nl/Documenten/Voorstel-Verplaatsing-De-Vrije-Tuinder-Raadsvoorstel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Reserveringen Agenda Dordrecht 2030.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98,80 KB</text:p>
          </table:table-cell>
          <table:table-cell table:style-name="Table3.A2" office:value-type="string">
            <text:p text:style-name="P22">
              <text:a xlink:type="simple" xlink:href="https://raad.dordrecht.nl/Documenten/Voorstel-Reserveringen-Agenda-Dordrecht-2030-Raadsvoorst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bestemmingsplan 7e herziening Wielwijk, Crabbehof en Zuidhoven, locatie Van Kinsbergenstraat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Wielwijk-Crabbehof-en-Zuidhoven-locatie-Van-Kinsbergenstraat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Kennisnemen van Wijzigingsbesluit gemeenschappelijke regeling Drechtsteden (15e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Wijzigingsbesluit-gemeenschappelijke-regeling-Drechtsteden-15e-wijziging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van de wijzigingsverordening Parkeerbelasting en betalen per minuut in de parkeergarage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wijzigingsverordening-Parkeerbelasting-en-betalen-per-minuut-in-de-parkeergarage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Kadernota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nota-2022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Eerste wijziging verordening jeugdhulp Dordrecht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erste-wijziging-verordening-jeugdhulp-Dordrecht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Wegennota 2021-2025 -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egennota-2021-2025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geactualiseerde werkwijze CTOO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rkwijze-CTOO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Verdere uitwerkingsafspraken Servicegemeente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dordrecht.nl/Documenten/Voorstel-Verdere-uitwerkingsafspraken-Servicegemeente-Dordrecht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Transitievisie Warmte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ransitievisie-Warmte-2021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Regionale energiestrategie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ionale-energiestrategie-1-0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Zienswijze Begroting 2022 en Jaarrekening 2020 diverse Gemeenschappelijke regelingen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68,38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Begroting-2022-en-Jaarrekening-2020-diverse-Gemeenschappelijke-regelingen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Actualisatie Hoofdstuk 3 Algemene plaatselijke verordening Dordrecht en Prostitutiebeleid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raad.dordrecht.nl/Documenten/Voorstel-Actualisatie-Hoofdstuk-3-Algemene-plaatselijke-verordening-Dordrecht-en-Prostitutiebeleid-Dordrecht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Sprekersplein Vaststellen bestemmingsplan Vlijweide Scholenlocatie Noordendijk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64,21 KB</text:p>
          </table:table-cell>
          <table:table-cell table:style-name="Table3.A2" office:value-type="string">
            <text:p text:style-name="P22">
              <text:a xlink:type="simple" xlink:href="https://raad.dordrecht.nl/Documenten/Voorstel-Sprekersplein-Vaststellen-bestemmingsplan-Vlijweide-Scholenlocatie-Noordendijk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bestemmingsplan 7e herziening Wielwijk, Crabbehof en Zuidhoven, locatie Van Kinsbergenstraat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Wielwijk-Crabbehof-en-Zuidhoven-locatie-Van-Kinsbergenstraat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grondexploitatie Oranjepark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Oranjepark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Transitievisie Warmte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ransitievisie-Warmte-2021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Vaststellen Regionale energiestrategie 1.0 -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egionale-energiestrategie-1-0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Vaststellen Jaarstukken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0-Raadsvoorst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Verplaatsing "De Vrije Tuinder"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dordrecht.nl/Documenten/Voorstel-Verplaatsing-De-Vrije-Tuinder-Raadsvoorstel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57" meta:character-count="5895" meta:non-whitespace-character-count="5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