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Akkoord gaan met Uitgangspunten startnotitie Inclusieve 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47,11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Uitgangspunten-startnotitie-Inclusieve-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Wensen en bedenkingen voornemen tot vestiging van asielzoekerscentrum in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67,28 KB</text:p>
          </table:table-cell>
          <table:table-cell table:style-name="Table3.A2" office:value-type="string">
            <text:p text:style-name="P22">
              <text:a xlink:type="simple" xlink:href="https://raad.dordrecht.nl/Documenten/Voorstel-Wensen-en-bedenkingen-voornemen-tot-vestiging-van-asielzoekerscentrum-in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statutenwijziging Johan de Witt-gymnasium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tutenwijziging-Johan-de-Witt-gymnasium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Investeringskredieten verduurzaming maatschappelijk vastgoed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maatschappelijk-vastgoe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budget voor aanbieden schoolmaaltijden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aanbieden-schoolmaaltijden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Evaluatie en herijking dierenbeleid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aluatie-en-herijking-dierenbeleid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Startnotitie Programma mobiliteit 2040: uitwerking van het politiek akkoord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Programma-mobiliteit-2040-uitwerking-van-het-politiek-akkoord-Startnot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uitvoeringsprogramma en voorbereidingsbudget Dordwijkzone Stadspark XXL 
              <text:s text:c="2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en-voorbereidingsbudget-Dordwijkzone-Stadspark-XXL-Startnotiti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voorgesteld besluit RKC inzake het onderzoek ' Een duurzaam huis voor iedereen', over hoe het is gesteld met de verduurzaamheidsopgave van woningen in de gemeente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KC-inzake-het-onderzoek-Een-duurzaam-huis-voor-iedereen-over-hoe-het-is-gesteld-met-de-verduurzaamheidsopgave-van-woningen-in-de-gemeente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krediet voor Financiering verhuizing jeu de boulestak SC Amstelwijck naar Sportpark Zeehavenlaan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Financiering-verhuizing-jeu-de-boulestak-SC-Amstelwijck-naar-Sportpark-Zeehavenlaan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integraal beleidsplan en verordening sociaal domein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beleidsplan-en-verordening-sociaal-domein-Startnoti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Instemmen met Actualiseren Ambities, doelen en beleid voor evenementen in Dordrecht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eren-Ambities-doelen-en-beleid-voor-evenementen-in-Dordrecht-Startnot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Integraal Veiligheidsplan 2023-2026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Veiligheidsplan-2023-2026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Erratum bij raadsvoorstel Beschikbaar stellen van een krediet voor Financiering verhuizing jeu de boulestak SC Amstelwijck naar Sportpark Zeehavenlaan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46,07 KB</text:p>
          </table:table-cell>
          <table:table-cell table:style-name="Table3.A2" office:value-type="string">
            <text:p text:style-name="P22">
              <text:a xlink:type="simple" xlink:href="https://raad.dordrecht.nl/Documenten/Voorstel-Erratum-bij-raadsvoorstel-Beschikbaar-stellen-van-een-krediet-voor-Financiering-verhuizing-jeu-de-boulestak-SC-Amstelwijck-naar-Sportpark-Zeehavenlaan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Uitbrengen Zienswijze bijdrageverordening 2023 GRS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44,92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bijdrageverordening-2023-GRS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Instemmen met Besteding coronamiddelen cultuur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esteding-coronamiddelen-cultuur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Maatschappelijke businesscase Toekomstbeeld binnenstad Dordrecht 'Slijpen aan een diamant'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raad.dordrecht.nl/Documenten/Voorstel-Maatschappelijke-businesscase-Toekomstbeeld-binnenstad-Dordrecht-Slijpen-aan-een-diamant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Akkoord gaan met Geen precariobelasting uitstallingen over 2020 en 2021 heffen en vaststellen Tweede wijziging Precarioverordening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Geen-precariobelasting-uitstallingen-over-2020-en-2021-heffen-en-vaststellen-Tweede-wijziging-Precarioverordening-2022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Verordening tot wijziging van de Verordening op de heffing en invordering van logiesheffing (eerste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op-de-heffing-en-invordering-van-logiesheffing-eerste-wijziging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Akkoord gaan met Uitgangspunten startnotitie Inclusieve 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47,11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Uitgangspunten-startnotitie-Inclusieve-Stad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99" meta:character-count="3030" meta:non-whitespace-character-count="2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