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Bekrachtigen beslissing op bezwaren Wvg Weeskinderendijk Oost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52,33 KB</text:p>
          </table:table-cell>
          <table:table-cell table:style-name="Table3.A2" office:value-type="string">
            <text:p text:style-name="P22">
              <text:a xlink:type="simple" xlink:href="https://raad.dordrecht.nl/Documenten/Voorstel-Bekrachtigen-beslissing-op-bezwaren-Wvg-Weeskinderendijk-Oost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Tijdelijke uitbreiding en professionalisering van team Handhaving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uitbreiding-en-professionalisering-van-team-Handhaving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Uitbrengen Zienswijze Meerjarenbeleidsplan (MJP) 2024-2028 van de Dienst Gezondheid &amp;amp; Jeugd ZHZ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40,80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Meerjarenbeleidsplan-MJP-2024-2028-van-de-Dienst-Gezondheid-Jeugd-ZHZ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krediet ten behoeve van het Geluidsscherm Bouwhuyslocatie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van-het-Geluidsscherm-Bouwhuyslocatie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krediet voor de herinrichting 
              <text:s/>
              Hans Petri Kunstlandschap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494,59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herinrichting-Hans-Petri-Kunstlandschap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Derde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Havenverordening-Dordrecht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bestemmingsplan Achterhakkers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chterhakkers-Raadsvoorste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Cultuurnota Dordrecht 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Geen wensen en bedenkingen kenbaar maken met betrekking tot de aankoop van Zuidbuitenpoldersekade 1 A en B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met-betrekking-tot-de-aankoop-van-Zuidbuitenpoldersekade-1-A-en-B-Dordrecht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Marktverordening en Marktvisie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 stellen van een krediet voor de herinrichting 
              <text:s/>
              Hans Petri Kunstlandschap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494,59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herinrichting-Hans-Petri-Kunstlandschap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Uitbrengen Zienswijze Meerjarenbeleidsplan (MJP) 2024-2028 van de Dienst Gezondheid &amp;amp; Jeugd ZHZ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40,80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Meerjarenbeleidsplan-MJP-2024-2028-van-de-Dienst-Gezondheid-Jeugd-ZHZ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Beschikbaar stellen van een krediet ten behoeve van het Geluidsscherm Bouwhuyslocatie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ten-behoeve-van-het-Geluidsscherm-Bouwhuyslocatie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Tijdelijke uitbreiding en professionalisering van team Handhaving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uitbreiding-en-professionalisering-van-team-Handhaving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Lokale nota publieke gezondheid 2024-2027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Marktverordening en Marktvisie 
              <text:s text:c="3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bestemmingsplan Achterhakkers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Achterhakkers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Uitbrengen Zienswijze Meerjarenbeleidsplan (MJP) 2024-2028 van de Dienst Gezondheid &amp;amp; Jeugd ZHZ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40,80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Meerjarenbeleidsplan-MJP-2024-2028-van-de-Dienst-Gezondheid-Jeugd-ZHZ-Raads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Beschikbaar stellen van een krediet voor de herinrichting 
              <text:s/>
              Hans Petri Kunstlandschap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494,59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herinrichting-Hans-Petri-Kunstlandschap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Derde wijziging Havenverordening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Havenverordening-Dordrecht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Visienota Evenementen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-2030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en beschikbaar stellen van een krediet voor Bomenprogramma 
              <text:s text:c="1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voor-Bomenprogramma-Raadsvoorstel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951,51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-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Aanpassen besluitvormingsproces 
              <text:s/>
              Jaarrekening 2023: verschuiven raadsbehandeling naar 9 juli 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sluitvormingsproces-Jaarrekening-2023-verschuiven-raadsbehandeling-naar-9-juli-2024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fractievergoedingen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ractievergoedingen-2021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Benoeming van de heer T.P.J. Aarden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35,48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T-P-J-Aarden-tot-commissielid-Raadsvoorst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Tijdelijke toelating van de heer C.M. Laban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39,59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C-M-Laban-tot-lid-van-de-gemeenteraad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herzien Reglement van Orde gemeenteraad en commissies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-Reglement-van-Orde-gemeenteraad-en-commissies-Dordrecht-Raadsvoorstel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Kennisnemen van draagvlakonderzoek naar winkeltijdenverruiming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draagvlakonderzoek-naar-winkeltijdenverruiming-Raadsvoorstel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Geen zienswijze uitbrengen Verlenging incidentele middelen Leerplicht en Voortijdig Schoolverlaten 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40,65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uitbrengen-Verlenging-incidentele-middelen-Leerplicht-en-Voortijdig-Schoolverlaten-2024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Verordening tot wijziging van de Verordening materiële financiële gelijkstelling onderwijs gemeente Dordrecht (zevende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tot-wijziging-van-de-Verordening-materiele-financiele-gelijkstelling-onderwijs-gemeente-Dordrecht-zevende-wijziging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Naar voren brengen van de Eerste wijziging begroting 2024 GR OZHZ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53,37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van-de-Eerste-wijziging-begroting-2024-GR-OZHZ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bestemmingsplan 7e herziening Schil, locatie Crownpoint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7e-herziening-Schil-locatie-Crownpoint-Raadsvoorstel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bestemmingsplan 17e herziening Dubbeldam, locatie Loswalweg 20 -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7e-herziening-Dubbeldam-locatie-Loswalweg-20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1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Visie sociaal domein Dordrecht 2030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sociaal-domein-Dordrecht-2030-Raadsvoorstel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Controleprotocol en normenkader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ontroleprotocol-en-normenkader-2023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Niet honoreren verzoek Vereniging Behoud Leefklimaat Tweede Tol (VBLTT) Wijziging Bestemmingsplan 2013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raad.dordrecht.nl/Documenten/Voorstel-Niet-honoreren-verzoek-Vereniging-Behoud-Leefklimaat-Tweede-Tol-VBLTT-Wijziging-Bestemmingsplan-2013-Dordtse-Kil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bestemmingsplan woningen onder hoogspanningslijnen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woningen-onder-hoogspanningslijnen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bestemmingsplan 9e herziening Schil, locatie Kromhout-Kasperspad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9e-herziening-Schil-locatie-Kromhout-Kasperspad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Aangaan van een koopovereenkomst voor Van Baerleplantsoen 26 en beschikbaar stellen van een krediet voor de aankoop, verplaatsing en restauratie van de oranjerie/washuis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951,50 KB</text:p>
          </table:table-cell>
          <table:table-cell table:style-name="Table3.A2" office:value-type="string">
            <text:p text:style-name="P22">
              <text:a xlink:type="simple" xlink:href="https://raad.dordrecht.nl/Documenten/washuis-Raadsvoorstel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Instemmen voorgesteld besluit Rekenkamer Dordrecht inzake onderzoek naar Armoedebeleid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naar-Armoedebeleid-Raadsvoorstel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Aanpassen besluitvormingsproces 
              <text:s/>
              Jaarrekening 2023: verschuiven raadsbehandeling naar 9 juli 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48,37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sluitvormingsproces-Jaarrekening-2023-verschuiven-raadsbehandeling-naar-9-juli-2024-Raadsvoorstel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6" meta:paragraph-count="269" meta:word-count="791" meta:character-count="6040" meta:non-whitespace-character-count="5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