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Septembercirculaire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126,30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4-Raadsvoorst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Verordening fractieondersteuning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fractieondersteuning-gemeente-Dordrecht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Beschikbaar stellen van een krediet voor Aankoop Derde Merwedehaven in het kader van het programma Ruimte voor Banen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Aankoop-Derde-Merwedehaven-in-het-kader-van-het-programma-Ruimte-voor-Banen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krediet voor de Aankoop Bibliotheek Groenmarkt 153 -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Bibliotheek-Groenmarkt-153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Verordening ambtelijke bijstand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ambtelijke-bijstand-gemeente-Dordrecht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Nachtwinkelbeleid gemeente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chtwinkelbeleid-gemeente-Dordrecht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Benoeming van de heer W.K.B. de Feijter tot voorzitter van de vergaderingen van de adviescommissies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36,47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W-K-B-de-Feijter-tot-voorzitter-van-de-vergaderingen-van-de-adviescommissies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Beschikbaar stellen van een krediet voor Aankoop Derde Merwedehaven in het kader van het programma Ruimte voor Banen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Aankoop-Derde-Merwedehaven-in-het-kader-van-het-programma-Ruimte-voor-Banen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Instemmen voorgesteld besluit Rekenkamer Dordrecht inzake onderzoek - De lat ligt hoog- naar de haalbaarheid doelen Sportvisie 2030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De-lat-ligt-hoog-naar-de-haalbaarheid-doelen-Sportvisie-2030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Septembercirculaire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126,29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4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Nachtwinkelbeleid gemeente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chtwinkelbeleid-gemeente-Dordrecht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Beschikbaar stellen van een krediet voor de Aankoop Bibliotheek Groenmarkt 153 -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Bibliotheek-Groenmarkt-153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Route naar Perspectiefnota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-naar-Perspectiefnota-2026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Herziene Gemeenschappelijke regeling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e-Gemeenschappelijke-regeling-Veiligheidsregio-Zuid-Holland-Zuid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Legesverordening Biesbosch Dordrecht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Dordrecht-2025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Benoemen lid Raad van Toezicht Johan de Witt-gymnasium per 1 januari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45,23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Raad-van-Toezicht-Johan-de-Witt-gymnasium-per-1-januari-2025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Nota Risicosturing &amp;amp; Weerstandsvermogen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Risicosturing-Weerstandsvermogen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Visie over energieopslag en beantwoording motie M3 'Alles werkt beter op batterijen'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over-energieopslag-en-beantwoording-motie-M3-Alles-werkt-beter-op-batterijen-Raadsvoorstel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Besteding middelen '25 en '26 en voortgangsrapportage Sportvisie 2030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middelen-25-en-26-en-voortgangsrapportage-Sportvisie-2030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Mediabeleid Dordrecht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diabeleid-Dordrecht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Nachtwinkelbeleid 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chtwinkelbeleid-gemeente-Dordrecht-Raadsvoorst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Route naar Perspectiefnota 2026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-naar-Perspectiefnota-2026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99" meta:character-count="2956" meta:non-whitespace-character-count="2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