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haalbaarheidsonderzoek ijsbaan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haalbaarheidsonderzoek ijsbaan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Cofinanciering Volkshuisvestingsfonds Crabbehof - Leefbaar, Veilig en Duurzaam Dordt West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semi-actieve verwerving woningen Weeskinderendijk-Oost op basis van volledige schadeloosstelling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de notitie Implementatie Recycletarief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Visie, aanpak  (burger)participatie en de voorgestelde werkwijze voor het vervolg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eding-middelen-25-en-26-en-voortgangsrapportage-Sportvisie-2030-Raadsvoorstel-3.pdf" TargetMode="External" /><Relationship Id="rId26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3.pdf" TargetMode="External" /><Relationship Id="rId27" Type="http://schemas.openxmlformats.org/officeDocument/2006/relationships/hyperlink" Target="https://raad.dordrecht.nl/Documenten/Voorstel-Cofinanciering-Volkshuisvestingsfonds-Crabbehof-Leefbaar-Veilig-en-Duurzaam-Dordt-West-Raadsvoorstel-3.pdf" TargetMode="External" /><Relationship Id="rId28" Type="http://schemas.openxmlformats.org/officeDocument/2006/relationships/hyperlink" Target="https://raad.dordrecht.nl/Documenten/Voorstel-Vaststellen-Visie-over-energieopslag-en-beantwoording-motie-M3-Alles-werkt-beter-op-batterijen-Raadsvoorstel-5.pdf" TargetMode="External" /><Relationship Id="rId29" Type="http://schemas.openxmlformats.org/officeDocument/2006/relationships/hyperlink" Target="https://raad.dordrecht.nl/Documenten/Voorstel-Instemmen-met-semi-actieve-verwerving-woningen-Weeskinderendijk-Oost-op-basis-van-volledige-schadeloosstelling-Raadsvoorstel.pdf" TargetMode="External" /><Relationship Id="rId30" Type="http://schemas.openxmlformats.org/officeDocument/2006/relationships/hyperlink" Target="https://raad.dordrecht.nl/Documenten/Voorstel-Voortgang-haalbaarheidsonderzoek-ijsbaan-Raadsvoorstel-1.pdf" TargetMode="External" /><Relationship Id="rId37" Type="http://schemas.openxmlformats.org/officeDocument/2006/relationships/hyperlink" Target="https://raad.dordrecht.nl/Documenten/Voorstel-Vaststellen-Besteding-middelen-25-en-26-en-voortgangsrapportage-Sportvisie-2030-Raadsvoorstel.pdf" TargetMode="External" /><Relationship Id="rId38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1.pdf" TargetMode="External" /><Relationship Id="rId39" Type="http://schemas.openxmlformats.org/officeDocument/2006/relationships/hyperlink" Target="https://raad.dordrecht.nl/Documenten/Voorstel-Cofinanciering-Volkshuisvestingsfonds-Crabbehof-Leefbaar-Veilig-en-Duurzaam-Dordt-West-Raadsvoorstel-2.pdf" TargetMode="External" /><Relationship Id="rId40" Type="http://schemas.openxmlformats.org/officeDocument/2006/relationships/hyperlink" Target="https://raad.dordrecht.nl/Documenten/Voorstel-Instemmen-met-uitgangspunten-Gemeente-Dordrecht-Implementatie-Recycletarief-Raadsvoorstel.pdf" TargetMode="External" /><Relationship Id="rId41" Type="http://schemas.openxmlformats.org/officeDocument/2006/relationships/hyperlink" Target="https://raad.dordrecht.nl/Documenten/Voorstel-Kennis-nemen-van-het-Vervolg-plan-van-aanpak-Kromhout-Kasperspad-Raadsvoorstel.pdf" TargetMode="External" /><Relationship Id="rId42" Type="http://schemas.openxmlformats.org/officeDocument/2006/relationships/hyperlink" Target="https://raad.dordrecht.nl/Documenten/Voorstel-Instemmen-met-semi-actieve-verwerving-woningen-Weeskinderendijk-Oost-op-basis-van-volledige-schadeloosstelling-Raadsvoorstel-2.pdf" TargetMode="External" /><Relationship Id="rId43" Type="http://schemas.openxmlformats.org/officeDocument/2006/relationships/hyperlink" Target="https://raad.dordrecht.nl/Documenten/Voorstel-Voortgang-haalbaarheidsonderzoek-ijsbaan-Raadsvoorstel.pdf" TargetMode="External" /><Relationship Id="rId44" Type="http://schemas.openxmlformats.org/officeDocument/2006/relationships/hyperlink" Target="https://raad.dordrecht.nl/Documenten/Voorstel-Cofinanciering-Volkshuisvestingsfonds-Crabbehof-Leefbaar-Veilig-en-Duurzaam-Dordt-West-Raadsvoorstel-1.pdf" TargetMode="External" /><Relationship Id="rId45" Type="http://schemas.openxmlformats.org/officeDocument/2006/relationships/hyperlink" Target="https://raad.dordrecht.nl/Documenten/Voorstel-Instemmen-met-semi-actieve-verwerving-woningen-Weeskinderendijk-Oost-op-basis-van-volledige-schadeloosstelling-Raadsvoorstel-1.pdf" TargetMode="External" /><Relationship Id="rId46" Type="http://schemas.openxmlformats.org/officeDocument/2006/relationships/hyperlink" Target="https://raad.dordrecht.nl/Documenten/Voorstel-Kennis-nemen-van-de-notitie-Implementatie-Recycletarief-Raadsvoorstel-1.pdf" TargetMode="External" /><Relationship Id="rId47" Type="http://schemas.openxmlformats.org/officeDocument/2006/relationships/hyperlink" Target="https://raad.dordrecht.nl/Documenten/Voorstel-Vaststellen-Besteding-middelen-25-en-26-en-voortgangsrapportage-Sportvisie-2030-Raadsvoorstel-2.pdf" TargetMode="External" /><Relationship Id="rId48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-2.pdf" TargetMode="External" /><Relationship Id="rId55" Type="http://schemas.openxmlformats.org/officeDocument/2006/relationships/hyperlink" Target="https://raad.dordrecht.nl/Documenten/Voorstel-Vaststellen-Visie-aanpak-burger-participatie-en-de-voorgestelde-werkwijze-voor-het-vervolg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