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van het CDA over bouw Prins Clausbrug.pdf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an-het-CDA-over-bouw-Prins-Claus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vragen VVD Verdubbel aanpak verkeersonveilige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rdubbel-aanpak-verkeersonveilige-str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GroenLinks participatie duurzame opwekking.pdf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participatie-duurzame-opwek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artikel 40 vragen - Aankoop Zwembad De Dubbel -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99,70 KB</text:p>
          </table:table-cell>
          <table:table-cell table:style-name="Table3.A2" office:value-type="string">
            <text:p text:style-name="P22">
              <text:a xlink:type="simple" xlink:href="https://raad.dordrecht.nl/Documenten/CDA-artikel-40-vragen-Aankoop-Zwembad-De-Dubbel-sept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 vragen PVV Dordrecht Onwenselijke transformatie Zwarte Piet in grijze piet (002).docx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ordrecht-Onwenselijke-transformatie-Zwarte-Piet-in-grijze-piet-002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39 vragen RvO, fracties PvdA GroenLinks over Wantijbad.pdf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fracties-PvdA-GroenLinks-over-Wantij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PVV Dordrecht Vervolgvragen inzake ventilatiesystemen Dordtse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ordrecht-Vervolgvragen-inzake-ventilatiesystemen-Dordtse-scho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 vragen RvO van de fractie VVD over leefbaarheid in deel van de wijk Sterrenburg v.pdf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VVD-over-leefbaarheid-in-deel-van-de-wijk-Sterrenburg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artikel 40 vragen - Aankoop Zwembad De Dubbel -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99,70 KB</text:p>
          </table:table-cell>
          <table:table-cell table:style-name="Table3.A2" office:value-type="string">
            <text:p text:style-name="P22">
              <text:a xlink:type="simple" xlink:href="https://raad.dordrecht.nl/Documenten/CDA-artikel-40-vragen-Aankoop-Zwembad-De-Dubbel-septem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Gestelde artikel 40-vragen VVD+VSP Unieke kans voor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409,17 KB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VVD-VSP-Unieke-kans-voor-Dord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GroenLinks Tijdelijke huisvesting klanten Leger des Heils.pdf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ijdelijke-huisvesting-klanten-Leger-des-Hei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Stijgende overlast door alcohol+drugs incl. daklozenproblematiek.doc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tijgende-overlast-door-alcohol-drugs-incl-daklozenproblematiek-2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PVV Stijgende overlast door alcohol en drugs incl. daklozenproblematiek.pdf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Stijgende-overlast-door-alcohol-en-drugs-incl-daklozenproblemati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PVV Stijgende overlast door alcohol+drugs incl. daklozenproblematiek.doc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tijgende-overlast-door-alcohol-drugs-incl-daklozenproblematiek-1.doc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PVV Stijgende overlast door alcohol en drugs incl. daklozenproblematiek.pdf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Stijgende-overlast-door-alcohol-en-drugs-incl-daklozenproblemati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 vragen RvO over Unieke kans voor Dordt! fracties VVD en VSP.pdf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over-Unieke-kans-voor-Dordt-fracties-VVD-en-V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7" meta:character-count="1914" meta:non-whitespace-character-count="1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