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 vragen Rvo van de Fractie VVD over FTM drugscriminelen v def.pdf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VVD-over-FTM-drugscriminelen-v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 vragen RvO van de fractie VVD over Elke euro telt.pdf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VVD-over-Elke-euro-te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vragen RvO van de fractie PVV Dordrecht over Schuldhulpverlening op orde voor zelfstandig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V-Dordrecht-over-Schuldhulpverlening-op-orde-voor-zelfstandig-ondernem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CDA Houtstook - houtrook - luchtkwaliteit.pdf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463,37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Houtstook-houtrook-luchtkwal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 vragen RvO van de fractie CDA over Lobbykracht.pdf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CDA-over-Lobby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 vragen RvO van de fractie PVV Dordrecht mbt Nooit uitsluiten van niet-gevaccineerden.pdf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413,79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fractie-PVV-Dordrecht-mbt-Nooit-uitsluiten-van-niet-gevaccine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30" meta:character-count="790" meta:non-whitespace-character-count="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