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RvO van de fractie PVV inz Dierenvoedselbank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RvO-van-de-fractie-PVV-inz-Dierenvoedselbank-Dord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