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8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10:54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Artikel 40-vragen VVD+CU-SGP Nautische noden Voorzieningen scheepvaart in de Drechtsteden.pdf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930,57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CU-SGP-Nautische-noden-Voorzieningen-scheepvaart-in-de-Drechtste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Artikel 40-vragen 
              <text:s/>
              RvO CU-SGP Werkzaamheden zonder vergunning Violenstraat.pdf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64,72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RvO-CU-SGP-Werkzaamheden-zonder-vergunning-Violenstraa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Artikel 40-vragen VSP 
              <text:s/>
              Inrichting publieke ruimte in Oud Krispijn - Doortrekken Rembrandtlaan.pdf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154,73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SP-Inrichting-publieke-ruimte-in-Oud-Krispijn-Doortrekken-Rembrandtla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Artikel 39-vragen RvO van Fractie van Waardhuizen en VSP over Inspraakbijdrage vestiging AZC.pdf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138,31 KB</text:p>
          </table:table-cell>
          <table:table-cell table:style-name="Table3.A2" office:value-type="string">
            <text:p text:style-name="P22">
              <text:a xlink:type="simple" xlink:href="https://raad.dordrecht.nl/Documenten/Artikel-39-vragen-RvO-van-Fractie-van-Waardhuizen-en-VSP-over-Inspraakbijdrage-vestiging-AZC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Artikel 39-vragen RvO van Fractie van Waardhuizen en VSP over Inspraakbijdrage vestiging AZC.pdf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138,31 KB</text:p>
          </table:table-cell>
          <table:table-cell table:style-name="Table3.A2" office:value-type="string">
            <text:p text:style-name="P22">
              <text:a xlink:type="simple" xlink:href="https://raad.dordrecht.nl/Documenten/Artikel-39-vragen-RvO-van-Fractie-van-Waardhuizen-en-VSP-over-Inspraakbijdrage-vestiging-AZC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Artikel 40-vragen 
              <text:s/>
              FW+VSP [Jongeren]Woningen Leerpark.pdf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393,43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FW-VSP-Jongeren-Woningen-Leerpa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Artikel 40-vragen FW Leefbaarheid Krispijn e.o..pdf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94,20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FW-Leefbaarheid-Krispijn-e-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Artikel 40-vragen RvO VVD Actie tegen auto-inbraken in Zuidhoven.pdf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286,44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RvO-VVD-Actie-tegen-auto-inbraken-in-Zuidhov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45" meta:character-count="1010" meta:non-whitespace-character-count="9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1261307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1261307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