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40-vervolgvraag GroenLinks Toegenkelijkheid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69,07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ag-GroenLinks-Toegenkelijkheid-openbare-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CDA Naambordje speeltuin De Victorie.pdf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Naambordje-speeltuin-De-Vic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 Winkelcentrum Crabbehof veilig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Winkelcentrum-Crabbehof-veilig-bereik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VVD+GL+PvdA+VSP+FW+BVD+FvD+Op Ons Eiland Dordt is en blijft evenementenstad.pdf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L-PvdA-VSP-FW-BVD-FvD-Op-Ons-Eiland-Dordt-is-en-blijft-evenementen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540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