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Overlast Kromhout 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Overlast-Kromhout-Kasper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vragen VVD - Eerwraak.pdf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Eerwr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BVD Achterstallig onderhoud bruggen en wegen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Achterstallig-onderhoud-bruggen-en-wegen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CU_SGP+GL+OOE+PvdD Toekomst railgoederenvervoer voor Dordrecht en Zwijndrecht.pdf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GL-OOE-PvdD-Toekomst-railgoederenvervoer-voor-Dordrecht-en-Zwijn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PvdA Vervolgvragen Ook toestaan van fietsen op alle paden in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Vervolgvragen-Ook-toestaan-van-fietsen-op-alle-paden-in-het-Weizigt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SP Parkeren op het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Parkeren-op-het-Leerpa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39-vragen DENK+BVD Participatie van 100 inwoners over de bezuinigingen in de perspectiefnota 2026.pdf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100,10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Participatie-van-100-inwoners-over-de-bezuinigingen-in-de-perspectiefnota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VSP Speeltuin Noordendijk.pdf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peeltuin-Noorden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BVD Sloop en nieuwbouw Dubbelmonde.pdf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Sloop-en-nieuwbouw-Dubbelmo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SP Parkeren op het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Parkeren-op-het-Leer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6" meta:character-count="1107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